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5.jpg" ContentType="image/jpeg"/>
  <Override PartName="/word/media/image6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8B" w:rsidRPr="00310325" w:rsidRDefault="00D46208" w:rsidP="00D46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0325">
        <w:rPr>
          <w:rFonts w:ascii="Times New Roman" w:hAnsi="Times New Roman" w:cs="Times New Roman"/>
          <w:b/>
          <w:sz w:val="32"/>
          <w:szCs w:val="32"/>
        </w:rPr>
        <w:t>Placa Madre</w:t>
      </w:r>
    </w:p>
    <w:p w:rsidR="00F87E80" w:rsidRDefault="00F87E80" w:rsidP="00310325">
      <w:pPr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3F21E8" w:rsidRPr="009E7D4E" w:rsidRDefault="003F21E8" w:rsidP="009E7D4E">
      <w:pPr>
        <w:pBdr>
          <w:bottom w:val="single" w:sz="4" w:space="1" w:color="auto"/>
        </w:pBdr>
        <w:spacing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9E7D4E">
        <w:rPr>
          <w:rFonts w:ascii="Times New Roman" w:hAnsi="Times New Roman" w:cs="Times New Roman"/>
          <w:i/>
          <w:sz w:val="28"/>
          <w:szCs w:val="28"/>
        </w:rPr>
        <w:t>Introducción</w:t>
      </w:r>
    </w:p>
    <w:p w:rsidR="003F21E8" w:rsidRDefault="003F21E8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Placa Madre es la columna vertebral de la computadora y como tal tiene todos los componentes indispensables para su funcionamiento. </w:t>
      </w:r>
    </w:p>
    <w:p w:rsidR="009E7D4E" w:rsidRDefault="009E7D4E" w:rsidP="009E7D4E">
      <w:pPr>
        <w:pBdr>
          <w:bottom w:val="single" w:sz="4" w:space="1" w:color="auto"/>
        </w:pBdr>
        <w:spacing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3F21E8" w:rsidRPr="009E7D4E" w:rsidRDefault="003F21E8" w:rsidP="009E7D4E">
      <w:pPr>
        <w:pBdr>
          <w:bottom w:val="single" w:sz="4" w:space="1" w:color="auto"/>
        </w:pBdr>
        <w:spacing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9E7D4E">
        <w:rPr>
          <w:rFonts w:ascii="Times New Roman" w:hAnsi="Times New Roman" w:cs="Times New Roman"/>
          <w:i/>
          <w:sz w:val="28"/>
          <w:szCs w:val="28"/>
        </w:rPr>
        <w:t>Objetivos</w:t>
      </w:r>
    </w:p>
    <w:p w:rsidR="003F21E8" w:rsidRDefault="00310325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21E8">
        <w:rPr>
          <w:rFonts w:ascii="Times New Roman" w:hAnsi="Times New Roman" w:cs="Times New Roman"/>
          <w:sz w:val="24"/>
          <w:szCs w:val="24"/>
        </w:rPr>
        <w:t xml:space="preserve">iferenciar los distintos componentes </w:t>
      </w:r>
      <w:r w:rsidR="00147EA1">
        <w:rPr>
          <w:rFonts w:ascii="Times New Roman" w:hAnsi="Times New Roman" w:cs="Times New Roman"/>
          <w:sz w:val="24"/>
          <w:szCs w:val="24"/>
        </w:rPr>
        <w:t xml:space="preserve">que conforman </w:t>
      </w:r>
      <w:r w:rsidR="00775B39">
        <w:rPr>
          <w:rFonts w:ascii="Times New Roman" w:hAnsi="Times New Roman" w:cs="Times New Roman"/>
          <w:sz w:val="24"/>
          <w:szCs w:val="24"/>
        </w:rPr>
        <w:t>la</w:t>
      </w:r>
      <w:r w:rsidR="003F21E8">
        <w:rPr>
          <w:rFonts w:ascii="Times New Roman" w:hAnsi="Times New Roman" w:cs="Times New Roman"/>
          <w:sz w:val="24"/>
          <w:szCs w:val="24"/>
        </w:rPr>
        <w:t xml:space="preserve"> placa madre</w:t>
      </w:r>
      <w:r w:rsidR="00147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A1" w:rsidRDefault="00147EA1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 las ver</w:t>
      </w:r>
      <w:r w:rsidR="00775B39">
        <w:rPr>
          <w:rFonts w:ascii="Times New Roman" w:hAnsi="Times New Roman" w:cs="Times New Roman"/>
          <w:sz w:val="24"/>
          <w:szCs w:val="24"/>
        </w:rPr>
        <w:t>siones de cada componente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325" w:rsidRDefault="00310325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Utilizar herramientas TIC para acceder a la Realidad Aumentada. </w:t>
      </w:r>
    </w:p>
    <w:p w:rsidR="0029703E" w:rsidRDefault="0029703E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9703E" w:rsidRPr="009E7D4E" w:rsidRDefault="0029703E" w:rsidP="009E7D4E">
      <w:pPr>
        <w:pBdr>
          <w:bottom w:val="single" w:sz="4" w:space="1" w:color="auto"/>
        </w:pBdr>
        <w:spacing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9E7D4E">
        <w:rPr>
          <w:rFonts w:ascii="Times New Roman" w:hAnsi="Times New Roman" w:cs="Times New Roman"/>
          <w:i/>
          <w:sz w:val="28"/>
          <w:szCs w:val="28"/>
        </w:rPr>
        <w:t>Actividad</w:t>
      </w:r>
    </w:p>
    <w:p w:rsidR="0029703E" w:rsidRDefault="0029703E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sus teléfonos celulares van a descargan la app para poder comenzar con esta actividad (de no poseer un teléfono que cuente con 3G, realizarla con algún compañero)</w:t>
      </w:r>
      <w:r w:rsidR="00F87E80">
        <w:rPr>
          <w:rFonts w:ascii="Times New Roman" w:hAnsi="Times New Roman" w:cs="Times New Roman"/>
          <w:sz w:val="24"/>
          <w:szCs w:val="24"/>
        </w:rPr>
        <w:t>.</w:t>
      </w:r>
    </w:p>
    <w:p w:rsidR="00EC16A9" w:rsidRDefault="00EC16A9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esto ingresar al Play Store desde Android o a la tienda del sistema operativo de tu teléfono, instalar:</w:t>
      </w:r>
    </w:p>
    <w:p w:rsidR="00EC16A9" w:rsidRPr="00EC16A9" w:rsidRDefault="00EC16A9" w:rsidP="009E7D4E">
      <w:pPr>
        <w:pStyle w:val="Prrafodelista"/>
        <w:numPr>
          <w:ilvl w:val="0"/>
          <w:numId w:val="1"/>
        </w:num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 Code Reader:</w:t>
      </w:r>
    </w:p>
    <w:p w:rsidR="00EC16A9" w:rsidRDefault="00EC16A9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es un lector de códigos QR que nos permite </w:t>
      </w:r>
      <w:r w:rsidR="006F1276">
        <w:rPr>
          <w:rFonts w:ascii="Times New Roman" w:hAnsi="Times New Roman" w:cs="Times New Roman"/>
          <w:sz w:val="24"/>
          <w:szCs w:val="24"/>
        </w:rPr>
        <w:t>acceder a diversos usos, el más utilizado en mercadotecnea, es a las URL del producto en cuestión. También se puede acceder a imágenes, archivos e imágenes 3D.</w:t>
      </w:r>
    </w:p>
    <w:p w:rsidR="006F1276" w:rsidRDefault="006F1276" w:rsidP="009E7D4E">
      <w:pPr>
        <w:pStyle w:val="Prrafodelista"/>
        <w:numPr>
          <w:ilvl w:val="0"/>
          <w:numId w:val="1"/>
        </w:num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Augment:</w:t>
      </w:r>
    </w:p>
    <w:p w:rsidR="006F1276" w:rsidRDefault="006F1276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023322">
        <w:rPr>
          <w:rFonts w:ascii="Times New Roman" w:hAnsi="Times New Roman" w:cs="Times New Roman"/>
          <w:sz w:val="24"/>
          <w:szCs w:val="24"/>
        </w:rPr>
        <w:t xml:space="preserve"> una aplicación de Realidad A</w:t>
      </w:r>
      <w:r>
        <w:rPr>
          <w:rFonts w:ascii="Times New Roman" w:hAnsi="Times New Roman" w:cs="Times New Roman"/>
          <w:sz w:val="24"/>
          <w:szCs w:val="24"/>
        </w:rPr>
        <w:t xml:space="preserve">umentada </w:t>
      </w:r>
      <w:r w:rsidR="00023322">
        <w:rPr>
          <w:rFonts w:ascii="Times New Roman" w:hAnsi="Times New Roman" w:cs="Times New Roman"/>
          <w:sz w:val="24"/>
          <w:szCs w:val="24"/>
        </w:rPr>
        <w:t>que les permite visualizar los modelos 3D, integrada en tiempo real a su tamaño y ambientes reales.</w:t>
      </w:r>
    </w:p>
    <w:p w:rsidR="00023322" w:rsidRDefault="00023322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 wp14:anchorId="213CADF4" wp14:editId="2FEA2895">
            <wp:simplePos x="0" y="0"/>
            <wp:positionH relativeFrom="margin">
              <wp:posOffset>3882390</wp:posOffset>
            </wp:positionH>
            <wp:positionV relativeFrom="paragraph">
              <wp:posOffset>-216535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tic_qr_code_withou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80" w:rsidRDefault="00F475D9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ya instalaron el lector de QR </w:t>
      </w:r>
      <w:r w:rsidR="00023322">
        <w:rPr>
          <w:rFonts w:ascii="Times New Roman" w:hAnsi="Times New Roman" w:cs="Times New Roman"/>
          <w:sz w:val="24"/>
          <w:szCs w:val="24"/>
        </w:rPr>
        <w:t>desde el celular, probarlo con el siguiente código. Este los llevará al Play Store de Android para instalar Augment. (Aunque con otro SO lo pueden probar, no le va a servir para instalar el programa)</w:t>
      </w:r>
    </w:p>
    <w:p w:rsidR="00023322" w:rsidRDefault="00023322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9703E" w:rsidRDefault="0029703E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87E80" w:rsidRDefault="00023322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con todas las herramientas necesarias ya instaladas comencemos con el trabajo.</w:t>
      </w:r>
    </w:p>
    <w:p w:rsidR="00023322" w:rsidRDefault="0054407E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la aplicación del Augmet, en la opción “Escanear”, </w:t>
      </w:r>
      <w:r w:rsidR="00F2096E">
        <w:rPr>
          <w:rFonts w:ascii="Times New Roman" w:hAnsi="Times New Roman" w:cs="Times New Roman"/>
          <w:sz w:val="24"/>
          <w:szCs w:val="24"/>
        </w:rPr>
        <w:t>utilizarla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096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la lectura de la siguiente imagen:</w:t>
      </w:r>
    </w:p>
    <w:p w:rsidR="0069697D" w:rsidRDefault="0069697D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10325" w:rsidRDefault="0029703E" w:rsidP="009E7D4E">
      <w:pPr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764A5383" wp14:editId="1C72AFD8">
            <wp:extent cx="3291428" cy="1247143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428" cy="12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7D" w:rsidRDefault="0069697D" w:rsidP="009E7D4E">
      <w:pPr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4407E" w:rsidRDefault="0054407E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que tomó la imagen, ir a la opción “Visualizar 3D” y comenzar con la exploración de la imagen.</w:t>
      </w:r>
    </w:p>
    <w:p w:rsidR="00CC5DEF" w:rsidRPr="009E7D4E" w:rsidRDefault="00CC5DEF" w:rsidP="009E7D4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D4E">
        <w:rPr>
          <w:rFonts w:ascii="Times New Roman" w:hAnsi="Times New Roman" w:cs="Times New Roman"/>
          <w:sz w:val="24"/>
          <w:szCs w:val="24"/>
        </w:rPr>
        <w:t>¿Que ven?</w:t>
      </w:r>
    </w:p>
    <w:p w:rsidR="00CC5DEF" w:rsidRPr="009E7D4E" w:rsidRDefault="00CC5DEF" w:rsidP="009E7D4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D4E">
        <w:rPr>
          <w:rFonts w:ascii="Times New Roman" w:hAnsi="Times New Roman" w:cs="Times New Roman"/>
          <w:sz w:val="24"/>
          <w:szCs w:val="24"/>
        </w:rPr>
        <w:t xml:space="preserve">¿Qué componentes </w:t>
      </w:r>
      <w:r w:rsidR="00F2096E" w:rsidRPr="009E7D4E">
        <w:rPr>
          <w:rFonts w:ascii="Times New Roman" w:hAnsi="Times New Roman" w:cs="Times New Roman"/>
          <w:sz w:val="24"/>
          <w:szCs w:val="24"/>
        </w:rPr>
        <w:t>encuentran?</w:t>
      </w:r>
    </w:p>
    <w:p w:rsidR="00F2096E" w:rsidRPr="009E7D4E" w:rsidRDefault="00F2096E" w:rsidP="009E7D4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D4E">
        <w:rPr>
          <w:rFonts w:ascii="Times New Roman" w:hAnsi="Times New Roman" w:cs="Times New Roman"/>
          <w:sz w:val="24"/>
          <w:szCs w:val="24"/>
        </w:rPr>
        <w:t>¿Podes determinar las versiones y tamaños de los mismos?</w:t>
      </w:r>
    </w:p>
    <w:p w:rsidR="00113B67" w:rsidRDefault="00113B67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13B67" w:rsidRDefault="009E7D4E" w:rsidP="009E7D4E">
      <w:pPr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3291428" cy="2082857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fo2_au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428" cy="20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67" w:rsidRDefault="00113B67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poder responder la última pregunta escanea la siguiente imagen para encontrar la información que necesites.</w:t>
      </w:r>
    </w:p>
    <w:p w:rsidR="00113B67" w:rsidRDefault="00113B67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Ahora, para terminar les dejo una actividad para poder realizar con todo lo aprendido.</w:t>
      </w:r>
    </w:p>
    <w:p w:rsidR="00113B67" w:rsidRDefault="00113B67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suerte!!!</w:t>
      </w:r>
    </w:p>
    <w:p w:rsidR="00113B67" w:rsidRDefault="00113B67" w:rsidP="009E7D4E">
      <w:pPr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3291428" cy="2185714"/>
            <wp:effectExtent l="0" t="0" r="444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ividad_au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428" cy="21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6E" w:rsidRDefault="00F2096E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DEF" w:rsidRDefault="00CC5DEF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DEF" w:rsidRDefault="00CC5DEF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10325" w:rsidRDefault="00310325" w:rsidP="009E7D4E">
      <w:pPr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47EA1" w:rsidRDefault="00147EA1" w:rsidP="009E7D4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147EA1" w:rsidSect="00F2096E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55" w:rsidRDefault="00046355" w:rsidP="00D46208">
      <w:pPr>
        <w:spacing w:after="0" w:line="240" w:lineRule="auto"/>
      </w:pPr>
      <w:r>
        <w:separator/>
      </w:r>
    </w:p>
  </w:endnote>
  <w:endnote w:type="continuationSeparator" w:id="0">
    <w:p w:rsidR="00046355" w:rsidRDefault="00046355" w:rsidP="00D4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6052"/>
      <w:docPartObj>
        <w:docPartGallery w:val="Page Numbers (Bottom of Page)"/>
        <w:docPartUnique/>
      </w:docPartObj>
    </w:sdtPr>
    <w:sdtEndPr/>
    <w:sdtContent>
      <w:p w:rsidR="00F2096E" w:rsidRDefault="00F2096E">
        <w:pPr>
          <w:pStyle w:val="Piedepgina"/>
        </w:pPr>
        <w:r>
          <w:rPr>
            <w:noProof/>
            <w:lang w:eastAsia="es-A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bottomMargin">
                    <wp:posOffset>64135</wp:posOffset>
                  </wp:positionV>
                  <wp:extent cx="7753350" cy="190500"/>
                  <wp:effectExtent l="0" t="0" r="19050" b="0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096E" w:rsidRPr="00F2096E" w:rsidRDefault="00F2096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2096E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F2096E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F2096E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8C55C7" w:rsidRPr="008C55C7">
                                  <w:rPr>
                                    <w:noProof/>
                                    <w:color w:val="000000" w:themeColor="text1"/>
                                    <w:lang w:val="es-ES"/>
                                  </w:rPr>
                                  <w:t>1</w:t>
                                </w:r>
                                <w:r w:rsidRPr="00F2096E">
                                  <w:rPr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" o:spid="_x0000_s1026" style="position:absolute;margin-left:559.3pt;margin-top:5.05pt;width:610.5pt;height:15pt;z-index:251661312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+fRAQAAAYOAAAOAAAAZHJzL2Uyb0RvYy54bWzsV9tu4zYQfS/QfyD47liSJdsSoiwSX9IC&#10;6e4Cm/adlqhLK5EqScfOFv33Di+Sb8223XTbPtQPBsXLcObMmTPS9Zt926AnKmTNWYr9Kw8jyjKe&#10;16xM8feP69EcI6kIy0nDGU3xM5X4zc3XX13vuoQGvOJNTgUCI0wmuy7FlVJdMh7LrKItkVe8owwW&#10;Cy5aouBRlONckB1Yb5tx4HnT8Y6LvBM8o1LC7NIu4htjvyhopt4VhaQKNSkG35T5F+Z/o//HN9ck&#10;KQXpqjpzbpDP8KIlNYNLB1NLogjaivrCVFtngkteqKuMt2NeFHVGTQwQje+dRXMv+LYzsZTJruwG&#10;mADaM5w+22z29um9QHWe4ggjRlpI0b3YdhxFGppdVyaw4150H7r3wsYHwwee/SRheXy+rp9Luxlt&#10;dt/xHMyRreIGmn0hWm0CgkZ7k4HnIQN0r1AGk7NZNJlEkKgM1vzYizyXoqyCPB6O+WE8G1ZW7rAf&#10;BBFEoY9O7LkxSeytxlPnmQ4LyCYPeMrX4fmhIh01aZIaLYfntMfzUQd3x/cocJiaXRpQpPYwD4Ea&#10;fKTFFTG+qAgr6a0QfFdRkoN7vs4GBDEctUFIbeSPgPa9uTfBSAMaxvPAUr4HfBrFFrFgPjd39IiR&#10;pBNS3VPeIj1IsYBaMn6SpweptDuHLTqtjK/rpoF5kjTsZAI22hm4FI7qNX29KY9fYi9ezVfzcBQG&#10;09Uo9JbL0e16EY6ma38WLSfLxWLp/6rv9cOkqvOcMn1NX6p++OdS50TDFtlQrJI3da7NaZekKDeL&#10;RqAnAlKxNj8HyNG28akbBgSI5SwkPwi9uyAerafz2Shch9EI2DofeX58F0+9MA6X69OQHmpGXx8S&#10;2qU4joBlJpwXY/PM7zI2krS1AjFu6jbF82ETSTQHVyw3qVWkbuz4CArt/gEKSHefaMNYTVJLV7Xf&#10;7MGKpvGG58/AXcGBWVDu0EFgUHHxEaMdqHGK5c9bIihGzbcM+K+lux+IfrDpB4RlcDTFCiM7XCgr&#10;8dtO1GUFlm2FMX4LYlTUhr0HL1xlgSJo35yC2eGhnGd9ORtRRhNTkef6p/X/VfqIiqbuvun9PVHK&#10;I8nT1aPV8kjwgskgh04odee1NT8zlU2SrFq9ePDfVEpw1HYenR0jpiiYaX46vVsw23uyPXO9Z9BI&#10;s/vxuYM+cyKR9og+/7JEGqx/OMP6ErUD2FPXlxzWA2QHHXRSuaFMLThjoJhcTA6iqeuyzF2wJP/R&#10;x6hoG3jfAM1B0OqGpmUk9tMK+4li1+9OdJAytbfIgMIdS8JfrPX/qIIPTedIjaygWxXqVcm0nTM1&#10;shIENDPzrvr/gRcDaLgXdDcV+oXpbrRWvwwYomkuOn3xgyg414qB9V4cu3eqL0P7eDqz+gQJ+5/2&#10;F58Gv//i8jfTHgpg6HpmDB8bpnLch5H+mjl+NiVz+Hy7+Q0AAP//AwBQSwMEFAAGAAgAAAAhAPPb&#10;kCvbAAAABwEAAA8AAABkcnMvZG93bnJldi54bWxMj8FOwzAMhu9IvENkJG4sbTUBKk0nQHADIUYH&#10;HLPGNBWNU5KsK2+Pd2JHf7/1+3O1mt0gJgyx96QgX2QgkFpveuoUNG+PF9cgYtJk9OAJFfxihFV9&#10;elLp0vg9veK0Tp3gEoqlVmBTGkspY2vR6bjwIxJnXz44nXgMnTRB77ncDbLIskvpdE98weoR7y22&#10;3+udU1BcbZbx4XN8uXve/LxPTx+NDV2j1PnZfHsDIuGc/pfhoM/qULPT1u/IRDEo4EcS0ywHcUiL&#10;ImeyVbBkIutKHvvXfwAAAP//AwBQSwECLQAUAAYACAAAACEAtoM4kv4AAADhAQAAEwAAAAAAAAAA&#10;AAAAAAAAAAAAW0NvbnRlbnRfVHlwZXNdLnhtbFBLAQItABQABgAIAAAAIQA4/SH/1gAAAJQBAAAL&#10;AAAAAAAAAAAAAAAAAC8BAABfcmVscy8ucmVsc1BLAQItABQABgAIAAAAIQBtqc+fRAQAAAYOAAAO&#10;AAAAAAAAAAAAAAAAAC4CAABkcnMvZTJvRG9jLnhtbFBLAQItABQABgAIAAAAIQDz25Ar2wAAAAcB&#10;AAAPAAAAAAAAAAAAAAAAAJ4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F2096E" w:rsidRPr="00F2096E" w:rsidRDefault="00F2096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2096E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F2096E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F2096E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8C55C7" w:rsidRPr="008C55C7">
                            <w:rPr>
                              <w:noProof/>
                              <w:color w:val="000000" w:themeColor="text1"/>
                              <w:lang w:val="es-ES"/>
                            </w:rPr>
                            <w:t>1</w:t>
                          </w:r>
                          <w:r w:rsidRPr="00F2096E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83a78AAADaAAAADwAAAGRycy9kb3ducmV2LnhtbERPy4rCMBTdC/5DuAOz03QERatRBlEZ&#10;RhB8ri/NtS3T3JQm1YxfbxaCy8N5zxbBVOJGjSstK/jqJyCIM6tLzhWcjuveGITzyBory6Tgnxws&#10;5t3ODFNt77yn28HnIoawS1FB4X2dSumyggy6vq2JI3e1jUEfYZNL3eA9hptKDpJkJA2WHBsKrGlZ&#10;UPZ3aI2CVZtP2mHYnnfDXw720Q7O681Fqc+P8D0F4Sn4t/jl/tEK4tZ4Jd4A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P83a78AAADaAAAADwAAAAAAAAAAAAAAAACh&#10;AgAAZHJzL2Rvd25yZXYueG1sUEsFBgAAAAAEAAQA+QAAAI0DAAAAAA==&#10;" strokecolor="black [3213]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YZsMAAADaAAAADwAAAGRycy9kb3ducmV2LnhtbESPQWvCQBSE7wX/w/KE3urGlhaNrmKF&#10;QuhFmgS9PrLPJJh9G3dXjf++Wyh4HGbmG2a5HkwnruR8a1nBdJKAIK6sbrlWUBZfLzMQPiBr7CyT&#10;gjt5WK9GT0tMtb3xD13zUIsIYZ+igiaEPpXSVw0Z9BPbE0fvaJ3BEKWrpXZ4i3DTydck+ZAGW44L&#10;Dfa0bag65RejIM/29+r7Mwvl7q0o3t1ZukO5U+p5PGwWIAIN4RH+b2dawRz+rs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WGbDAAAA2gAAAA8AAAAAAAAAAAAA&#10;AAAAoQIAAGRycy9kb3ducmV2LnhtbFBLBQYAAAAABAAEAPkAAACRAwAAAAA=&#10;" adj="20904" strokecolor="black [3213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55" w:rsidRDefault="00046355" w:rsidP="00D46208">
      <w:pPr>
        <w:spacing w:after="0" w:line="240" w:lineRule="auto"/>
      </w:pPr>
      <w:r>
        <w:separator/>
      </w:r>
    </w:p>
  </w:footnote>
  <w:footnote w:type="continuationSeparator" w:id="0">
    <w:p w:rsidR="00046355" w:rsidRDefault="00046355" w:rsidP="00D4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25" w:rsidRDefault="00310325" w:rsidP="00310325">
    <w:pPr>
      <w:pStyle w:val="Encabezado"/>
      <w:jc w:val="center"/>
      <w:rPr>
        <w:rFonts w:ascii="Arial Black" w:hAnsi="Arial Black"/>
      </w:rPr>
    </w:pPr>
    <w:r>
      <w:rPr>
        <w:rFonts w:ascii="Arial Black" w:hAnsi="Arial Black"/>
        <w:noProof/>
        <w:lang w:eastAsia="es-AR"/>
      </w:rPr>
      <w:drawing>
        <wp:anchor distT="0" distB="0" distL="114300" distR="114300" simplePos="0" relativeHeight="251658240" behindDoc="1" locked="0" layoutInCell="1" allowOverlap="1" wp14:anchorId="17230130" wp14:editId="34F141D7">
          <wp:simplePos x="0" y="0"/>
          <wp:positionH relativeFrom="column">
            <wp:posOffset>5082540</wp:posOffset>
          </wp:positionH>
          <wp:positionV relativeFrom="paragraph">
            <wp:posOffset>4445</wp:posOffset>
          </wp:positionV>
          <wp:extent cx="1085850" cy="542925"/>
          <wp:effectExtent l="0" t="0" r="0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lang w:eastAsia="es-AR"/>
      </w:rPr>
      <w:drawing>
        <wp:anchor distT="0" distB="0" distL="114300" distR="114300" simplePos="0" relativeHeight="251659264" behindDoc="1" locked="0" layoutInCell="1" allowOverlap="1" wp14:anchorId="7E12ECAA" wp14:editId="370E1F7C">
          <wp:simplePos x="0" y="0"/>
          <wp:positionH relativeFrom="margin">
            <wp:posOffset>-152400</wp:posOffset>
          </wp:positionH>
          <wp:positionV relativeFrom="paragraph">
            <wp:posOffset>6985</wp:posOffset>
          </wp:positionV>
          <wp:extent cx="971550" cy="772795"/>
          <wp:effectExtent l="0" t="0" r="0" b="8255"/>
          <wp:wrapTight wrapText="bothSides">
            <wp:wrapPolygon edited="0">
              <wp:start x="0" y="0"/>
              <wp:lineTo x="0" y="21298"/>
              <wp:lineTo x="21176" y="21298"/>
              <wp:lineTo x="211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>Tramas Digitales</w:t>
    </w:r>
  </w:p>
  <w:p w:rsidR="00310325" w:rsidRDefault="00D46208" w:rsidP="00D46208">
    <w:pPr>
      <w:pStyle w:val="Encabezado"/>
      <w:jc w:val="center"/>
      <w:rPr>
        <w:rFonts w:ascii="Arial Black" w:hAnsi="Arial Black"/>
      </w:rPr>
    </w:pPr>
    <w:r w:rsidRPr="00D46208">
      <w:rPr>
        <w:rFonts w:ascii="Arial Black" w:hAnsi="Arial Black"/>
      </w:rPr>
      <w:t>E.E.T.P. y S.O. N° 393</w:t>
    </w:r>
  </w:p>
  <w:p w:rsidR="00D46208" w:rsidRDefault="00D46208" w:rsidP="00D46208">
    <w:pPr>
      <w:pStyle w:val="Encabezado"/>
      <w:jc w:val="center"/>
      <w:rPr>
        <w:rFonts w:ascii="Arial Black" w:hAnsi="Arial Black"/>
      </w:rPr>
    </w:pPr>
    <w:r w:rsidRPr="00D46208">
      <w:rPr>
        <w:rFonts w:ascii="Arial Black" w:hAnsi="Arial Black"/>
      </w:rPr>
      <w:t>“5 de Agosto Ciudad de Rosario”</w:t>
    </w:r>
  </w:p>
  <w:p w:rsidR="00D46208" w:rsidRPr="00D46208" w:rsidRDefault="00310325" w:rsidP="00310325">
    <w:pPr>
      <w:pStyle w:val="Encabezado"/>
      <w:spacing w:before="24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Materia: </w:t>
    </w:r>
    <w:r w:rsidR="00D46208" w:rsidRPr="00D46208">
      <w:rPr>
        <w:rFonts w:ascii="Arial" w:hAnsi="Arial" w:cs="Arial"/>
        <w:sz w:val="18"/>
        <w:szCs w:val="18"/>
      </w:rPr>
      <w:t>Hardware IV</w:t>
    </w:r>
    <w:r>
      <w:rPr>
        <w:rFonts w:ascii="Arial" w:hAnsi="Arial" w:cs="Arial"/>
        <w:sz w:val="18"/>
        <w:szCs w:val="18"/>
      </w:rPr>
      <w:t xml:space="preserve">          Prof. Diamela Andreoli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CF4"/>
    <w:multiLevelType w:val="hybridMultilevel"/>
    <w:tmpl w:val="29449260"/>
    <w:lvl w:ilvl="0" w:tplc="2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F5113B"/>
    <w:multiLevelType w:val="hybridMultilevel"/>
    <w:tmpl w:val="F4E4698A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08"/>
    <w:rsid w:val="00023322"/>
    <w:rsid w:val="00046355"/>
    <w:rsid w:val="000A5D01"/>
    <w:rsid w:val="00113B67"/>
    <w:rsid w:val="00147EA1"/>
    <w:rsid w:val="0029703E"/>
    <w:rsid w:val="00310325"/>
    <w:rsid w:val="003F21E8"/>
    <w:rsid w:val="0054407E"/>
    <w:rsid w:val="00674B31"/>
    <w:rsid w:val="0069697D"/>
    <w:rsid w:val="006F1276"/>
    <w:rsid w:val="00775B39"/>
    <w:rsid w:val="007D61AF"/>
    <w:rsid w:val="007F7B7A"/>
    <w:rsid w:val="008259DA"/>
    <w:rsid w:val="00845DF7"/>
    <w:rsid w:val="008C55C7"/>
    <w:rsid w:val="009E7D4E"/>
    <w:rsid w:val="00A15E75"/>
    <w:rsid w:val="00A23884"/>
    <w:rsid w:val="00CC5DEF"/>
    <w:rsid w:val="00D46208"/>
    <w:rsid w:val="00E40701"/>
    <w:rsid w:val="00EC16A9"/>
    <w:rsid w:val="00EE358D"/>
    <w:rsid w:val="00F2096E"/>
    <w:rsid w:val="00F475D9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444AEFE-05CA-42E6-95F7-BA0FC40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208"/>
  </w:style>
  <w:style w:type="paragraph" w:styleId="Piedepgina">
    <w:name w:val="footer"/>
    <w:basedOn w:val="Normal"/>
    <w:link w:val="PiedepginaCar"/>
    <w:uiPriority w:val="99"/>
    <w:unhideWhenUsed/>
    <w:rsid w:val="00D46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208"/>
  </w:style>
  <w:style w:type="paragraph" w:styleId="Prrafodelista">
    <w:name w:val="List Paragraph"/>
    <w:basedOn w:val="Normal"/>
    <w:uiPriority w:val="34"/>
    <w:qFormat/>
    <w:rsid w:val="00EC16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7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2016-12-23T22:48:00Z</dcterms:created>
  <dcterms:modified xsi:type="dcterms:W3CDTF">2016-12-23T22:48:00Z</dcterms:modified>
</cp:coreProperties>
</file>